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75E10" w14:textId="1AEB036C" w:rsidR="005F76B3" w:rsidRDefault="00C0311C">
      <w:r>
        <w:fldChar w:fldCharType="begin"/>
      </w:r>
      <w:r>
        <w:instrText xml:space="preserve"> HYPERLINK "https://www.dagensarena.se/essa/hotet-fran-ryssland-en-falsk-konstruktion/?fbclid=IwAR1CoguVQOej4Fr0SugBv4eCECBYyMDwN9i6sJghdNCA6wMQPnVfhJ1bH18" </w:instrText>
      </w:r>
      <w:r>
        <w:fldChar w:fldCharType="separate"/>
      </w:r>
      <w:r w:rsidRPr="00C0311C">
        <w:rPr>
          <w:rStyle w:val="Hyperlnk"/>
        </w:rPr>
        <w:t>https://www.dagensarena.se/essa/hotet-fran-ryssland-en-falsk-konstruktion/?fbclid=IwAR1CoguVQOej4Fr0SugBv4eCECBYyMDwN9i6sJghdNCA6wMQPnVfhJ1bH18</w:t>
      </w:r>
      <w:r>
        <w:fldChar w:fldCharType="end"/>
      </w:r>
    </w:p>
    <w:p w14:paraId="07A763EF" w14:textId="77777777" w:rsidR="005F660C" w:rsidRPr="005F660C" w:rsidRDefault="005F660C" w:rsidP="005F660C">
      <w:pPr>
        <w:spacing w:before="97" w:after="97" w:line="264" w:lineRule="atLeast"/>
        <w:outlineLvl w:val="0"/>
        <w:rPr>
          <w:rFonts w:ascii="HaboroSlab-ConExIt" w:eastAsia="Times New Roman" w:hAnsi="HaboroSlab-ConExIt" w:cs="Times New Roman"/>
          <w:b/>
          <w:bCs/>
          <w:kern w:val="36"/>
          <w:sz w:val="86"/>
          <w:szCs w:val="86"/>
        </w:rPr>
      </w:pPr>
      <w:r w:rsidRPr="005F660C">
        <w:rPr>
          <w:rFonts w:ascii="HaboroSlab-ConExIt" w:eastAsia="Times New Roman" w:hAnsi="HaboroSlab-ConExIt" w:cs="Times New Roman"/>
          <w:b/>
          <w:bCs/>
          <w:kern w:val="36"/>
          <w:sz w:val="86"/>
          <w:szCs w:val="86"/>
        </w:rPr>
        <w:t>Det falska hotet från Ryssland</w:t>
      </w:r>
    </w:p>
    <w:p w14:paraId="3BB16B6A" w14:textId="1E88D082" w:rsidR="005F660C" w:rsidRPr="005F660C" w:rsidRDefault="005F660C" w:rsidP="005F660C">
      <w:pPr>
        <w:rPr>
          <w:rFonts w:ascii="Arial" w:eastAsia="Times New Roman" w:hAnsi="Arial" w:cs="Arial"/>
          <w:color w:val="000000"/>
          <w:sz w:val="27"/>
          <w:szCs w:val="27"/>
        </w:rPr>
      </w:pPr>
      <w:r w:rsidRPr="005F660C">
        <w:rPr>
          <w:rFonts w:ascii="Arial" w:eastAsia="Times New Roman" w:hAnsi="Arial" w:cs="Arial"/>
          <w:color w:val="000000"/>
          <w:sz w:val="27"/>
          <w:szCs w:val="27"/>
        </w:rPr>
        <w:fldChar w:fldCharType="begin"/>
      </w:r>
      <w:r w:rsidRPr="005F660C">
        <w:rPr>
          <w:rFonts w:ascii="Arial" w:eastAsia="Times New Roman" w:hAnsi="Arial" w:cs="Arial"/>
          <w:color w:val="000000"/>
          <w:sz w:val="27"/>
          <w:szCs w:val="27"/>
        </w:rPr>
        <w:instrText xml:space="preserve"> INCLUDEPICTURE "https://www.dagensarena.se/files/2021/11/men-67636-1920-920x480.jpg" \* MERGEFORMATINET </w:instrText>
      </w:r>
      <w:r w:rsidRPr="005F660C">
        <w:rPr>
          <w:rFonts w:ascii="Arial" w:eastAsia="Times New Roman" w:hAnsi="Arial" w:cs="Arial"/>
          <w:color w:val="000000"/>
          <w:sz w:val="27"/>
          <w:szCs w:val="27"/>
        </w:rPr>
        <w:fldChar w:fldCharType="separate"/>
      </w:r>
      <w:r w:rsidRPr="005F660C">
        <w:rPr>
          <w:rFonts w:ascii="Arial" w:eastAsia="Times New Roman" w:hAnsi="Arial" w:cs="Arial"/>
          <w:noProof/>
          <w:color w:val="000000"/>
          <w:sz w:val="27"/>
          <w:szCs w:val="27"/>
        </w:rPr>
        <w:drawing>
          <wp:inline distT="0" distB="0" distL="0" distR="0" wp14:anchorId="067312DD" wp14:editId="293983FA">
            <wp:extent cx="5756910" cy="3003550"/>
            <wp:effectExtent l="0" t="0" r="0" b="6350"/>
            <wp:docPr id="1" name="Bildobjekt 1" descr="En bild som visar person, militäruniform, spelar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person, militäruniform, spelare&#10;&#10;Automatiskt genererad beskriv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3003550"/>
                    </a:xfrm>
                    <a:prstGeom prst="rect">
                      <a:avLst/>
                    </a:prstGeom>
                    <a:noFill/>
                    <a:ln>
                      <a:noFill/>
                    </a:ln>
                  </pic:spPr>
                </pic:pic>
              </a:graphicData>
            </a:graphic>
          </wp:inline>
        </w:drawing>
      </w:r>
      <w:r w:rsidRPr="005F660C">
        <w:rPr>
          <w:rFonts w:ascii="Arial" w:eastAsia="Times New Roman" w:hAnsi="Arial" w:cs="Arial"/>
          <w:color w:val="000000"/>
          <w:sz w:val="27"/>
          <w:szCs w:val="27"/>
        </w:rPr>
        <w:fldChar w:fldCharType="end"/>
      </w:r>
      <w:r w:rsidRPr="005F660C">
        <w:rPr>
          <w:rFonts w:ascii="Arial" w:eastAsia="Times New Roman" w:hAnsi="Arial" w:cs="Arial"/>
          <w:color w:val="000000"/>
          <w:sz w:val="27"/>
          <w:szCs w:val="27"/>
        </w:rPr>
        <w:t xml:space="preserve">Bild: </w:t>
      </w:r>
      <w:proofErr w:type="spellStart"/>
      <w:r w:rsidRPr="005F660C">
        <w:rPr>
          <w:rFonts w:ascii="Arial" w:eastAsia="Times New Roman" w:hAnsi="Arial" w:cs="Arial"/>
          <w:color w:val="000000"/>
          <w:sz w:val="27"/>
          <w:szCs w:val="27"/>
        </w:rPr>
        <w:t>Pixabay</w:t>
      </w:r>
      <w:proofErr w:type="spellEnd"/>
    </w:p>
    <w:p w14:paraId="5DDE3F1F" w14:textId="77777777" w:rsidR="005F660C" w:rsidRPr="005F660C" w:rsidRDefault="005F660C" w:rsidP="005F660C">
      <w:pPr>
        <w:rPr>
          <w:rFonts w:ascii="Arial" w:eastAsia="Times New Roman" w:hAnsi="Arial" w:cs="Arial"/>
          <w:color w:val="000000"/>
          <w:sz w:val="27"/>
          <w:szCs w:val="27"/>
        </w:rPr>
      </w:pPr>
      <w:r w:rsidRPr="005F660C">
        <w:rPr>
          <w:rFonts w:ascii="Arial" w:eastAsia="Times New Roman" w:hAnsi="Arial" w:cs="Arial"/>
          <w:color w:val="000000"/>
          <w:sz w:val="27"/>
          <w:szCs w:val="27"/>
        </w:rPr>
        <w:br/>
      </w:r>
      <w:hyperlink r:id="rId6" w:history="1">
        <w:r w:rsidRPr="005F660C">
          <w:rPr>
            <w:rFonts w:ascii="Atlas Grotesk Bold" w:eastAsia="Times New Roman" w:hAnsi="Atlas Grotesk Bold" w:cs="Arial"/>
            <w:color w:val="111111"/>
            <w:sz w:val="27"/>
            <w:szCs w:val="27"/>
            <w:u w:val="single"/>
          </w:rPr>
          <w:t>Om Arena Essä</w:t>
        </w:r>
      </w:hyperlink>
    </w:p>
    <w:p w14:paraId="32288205" w14:textId="77777777" w:rsidR="005F660C" w:rsidRPr="005F660C" w:rsidRDefault="005F660C" w:rsidP="005F660C">
      <w:pPr>
        <w:spacing w:after="240" w:line="343" w:lineRule="atLeast"/>
        <w:rPr>
          <w:rFonts w:ascii="Arial" w:eastAsia="Times New Roman" w:hAnsi="Arial" w:cs="Arial"/>
          <w:color w:val="000000"/>
          <w:sz w:val="30"/>
          <w:szCs w:val="30"/>
        </w:rPr>
      </w:pPr>
      <w:r w:rsidRPr="005F660C">
        <w:rPr>
          <w:rFonts w:ascii="Atlas Grotesk Bold" w:eastAsia="Times New Roman" w:hAnsi="Atlas Grotesk Bold" w:cs="Arial"/>
          <w:caps/>
          <w:color w:val="878786"/>
          <w:spacing w:val="12"/>
          <w:sz w:val="23"/>
          <w:szCs w:val="23"/>
        </w:rPr>
        <w:t>SÄKERHET</w:t>
      </w:r>
      <w:r w:rsidRPr="005F660C">
        <w:rPr>
          <w:rFonts w:ascii="Arial" w:eastAsia="Times New Roman" w:hAnsi="Arial" w:cs="Arial"/>
          <w:color w:val="000000"/>
          <w:sz w:val="30"/>
          <w:szCs w:val="30"/>
        </w:rPr>
        <w:t> Den påstådda ryska aggressiviteten är i första hand en polariserande konstruktion för att motivera Sveriges successiva integrering med USA/Nato, skriver Pär Salander.</w:t>
      </w:r>
    </w:p>
    <w:p w14:paraId="5710DA06" w14:textId="77777777" w:rsidR="005F660C" w:rsidRPr="005F660C" w:rsidRDefault="005F660C" w:rsidP="005F660C">
      <w:pPr>
        <w:spacing w:after="240" w:line="343" w:lineRule="atLeast"/>
        <w:rPr>
          <w:rFonts w:ascii="Arial" w:eastAsia="Times New Roman" w:hAnsi="Arial" w:cs="Arial"/>
          <w:color w:val="000000"/>
          <w:sz w:val="27"/>
          <w:szCs w:val="27"/>
        </w:rPr>
      </w:pPr>
      <w:r w:rsidRPr="005F660C">
        <w:rPr>
          <w:rFonts w:ascii="Arial" w:eastAsia="Times New Roman" w:hAnsi="Arial" w:cs="Arial"/>
          <w:color w:val="000000"/>
          <w:sz w:val="27"/>
          <w:szCs w:val="27"/>
        </w:rPr>
        <w:t>Återkommande hör vi försvarsminister Peter Hultqvist och borgerliga debattörer motivera svensk upprustning via ”det försämrade säkerhetspolitiska läget i närområdet” som ska bero på ”ökad rysk aggressivitet”, ”annekteringen av Krim” och ”Ryssland rustar upp”.</w:t>
      </w:r>
      <w:r w:rsidRPr="005F660C">
        <w:rPr>
          <w:rFonts w:ascii="Arial" w:eastAsia="Times New Roman" w:hAnsi="Arial" w:cs="Arial"/>
          <w:color w:val="000000"/>
          <w:sz w:val="27"/>
          <w:szCs w:val="27"/>
        </w:rPr>
        <w:br/>
        <w:t>Inget ifrågasättande från media utan försvarsministerns mantra har mer blivit som ett ”amen” – en världsbild blir en ”sanning”. I somras fick också Natos generalsekreterare Jens Stoltenberg använda sitt sommarprat för att stämma in i kören. Men det finns skäl att skärskåda denna ”sanning”. Jag menar att den är mer att betrakta som en falsk konstruktion.</w:t>
      </w:r>
    </w:p>
    <w:p w14:paraId="3C88FAB6" w14:textId="77777777" w:rsidR="005F660C" w:rsidRPr="005F660C" w:rsidRDefault="005F660C" w:rsidP="005F660C">
      <w:pPr>
        <w:spacing w:after="240" w:line="343" w:lineRule="atLeast"/>
        <w:rPr>
          <w:rFonts w:ascii="Arial" w:eastAsia="Times New Roman" w:hAnsi="Arial" w:cs="Arial"/>
          <w:color w:val="000000"/>
          <w:sz w:val="27"/>
          <w:szCs w:val="27"/>
        </w:rPr>
      </w:pPr>
      <w:r w:rsidRPr="005F660C">
        <w:rPr>
          <w:rFonts w:ascii="Arial" w:eastAsia="Times New Roman" w:hAnsi="Arial" w:cs="Arial"/>
          <w:i/>
          <w:iCs/>
          <w:color w:val="000000"/>
          <w:sz w:val="27"/>
          <w:szCs w:val="27"/>
        </w:rPr>
        <w:lastRenderedPageBreak/>
        <w:t>För det första: </w:t>
      </w:r>
      <w:r w:rsidRPr="005F660C">
        <w:rPr>
          <w:rFonts w:ascii="Arial" w:eastAsia="Times New Roman" w:hAnsi="Arial" w:cs="Arial"/>
          <w:color w:val="000000"/>
          <w:sz w:val="27"/>
          <w:szCs w:val="27"/>
        </w:rPr>
        <w:t xml:space="preserve">vad gäller ”ökad rysk aggressivitet” så är det oklart vad som menas. Media har förmedlat: överbelastningsattack mot media; problem med flygledningen på Arlanda; spioneri via forskningsflygplanet </w:t>
      </w:r>
      <w:proofErr w:type="spellStart"/>
      <w:r w:rsidRPr="005F660C">
        <w:rPr>
          <w:rFonts w:ascii="Arial" w:eastAsia="Times New Roman" w:hAnsi="Arial" w:cs="Arial"/>
          <w:color w:val="000000"/>
          <w:sz w:val="27"/>
          <w:szCs w:val="27"/>
        </w:rPr>
        <w:t>Geophysica</w:t>
      </w:r>
      <w:proofErr w:type="spellEnd"/>
      <w:r w:rsidRPr="005F660C">
        <w:rPr>
          <w:rFonts w:ascii="Arial" w:eastAsia="Times New Roman" w:hAnsi="Arial" w:cs="Arial"/>
          <w:color w:val="000000"/>
          <w:sz w:val="27"/>
          <w:szCs w:val="27"/>
        </w:rPr>
        <w:t>; kapande av telemast i Borås; spion som sökt sig in på journalistutbildning; påverkan på det svenska valet, för att inte säga alla dessa främmande u-båtar som gäckat marinens nät och bomber.</w:t>
      </w:r>
      <w:r w:rsidRPr="005F660C">
        <w:rPr>
          <w:rFonts w:ascii="Arial" w:eastAsia="Times New Roman" w:hAnsi="Arial" w:cs="Arial"/>
          <w:color w:val="000000"/>
          <w:sz w:val="27"/>
          <w:szCs w:val="27"/>
        </w:rPr>
        <w:br/>
        <w:t>Ledande politiker, höga militärer och även ”experter” har kommenterat dessa uppgifter i media och kopplat dem till Ryssland. Men det visade sig senare att dessa påståenden mer var att betrakta som mediala ankor.</w:t>
      </w:r>
    </w:p>
    <w:p w14:paraId="6E06EC7C" w14:textId="77777777" w:rsidR="005F660C" w:rsidRPr="005F660C" w:rsidRDefault="005F660C" w:rsidP="005F660C">
      <w:pPr>
        <w:spacing w:after="240" w:line="343" w:lineRule="atLeast"/>
        <w:rPr>
          <w:rFonts w:ascii="Arial" w:eastAsia="Times New Roman" w:hAnsi="Arial" w:cs="Arial"/>
          <w:color w:val="000000"/>
          <w:sz w:val="27"/>
          <w:szCs w:val="27"/>
        </w:rPr>
      </w:pPr>
      <w:r w:rsidRPr="005F660C">
        <w:rPr>
          <w:rFonts w:ascii="Arial" w:eastAsia="Times New Roman" w:hAnsi="Arial" w:cs="Arial"/>
          <w:color w:val="000000"/>
          <w:sz w:val="27"/>
          <w:szCs w:val="27"/>
        </w:rPr>
        <w:t xml:space="preserve">Eller handlar den ”ryska aggressiviteten” om </w:t>
      </w:r>
      <w:proofErr w:type="spellStart"/>
      <w:r w:rsidRPr="005F660C">
        <w:rPr>
          <w:rFonts w:ascii="Arial" w:eastAsia="Times New Roman" w:hAnsi="Arial" w:cs="Arial"/>
          <w:color w:val="000000"/>
          <w:sz w:val="27"/>
          <w:szCs w:val="27"/>
        </w:rPr>
        <w:t>MSB:s</w:t>
      </w:r>
      <w:proofErr w:type="spellEnd"/>
      <w:r w:rsidRPr="005F660C">
        <w:rPr>
          <w:rFonts w:ascii="Arial" w:eastAsia="Times New Roman" w:hAnsi="Arial" w:cs="Arial"/>
          <w:color w:val="000000"/>
          <w:sz w:val="27"/>
          <w:szCs w:val="27"/>
        </w:rPr>
        <w:t xml:space="preserve"> upptäckt att Ryssland söker splittra det svenska samhället med hjälp av några påståenden? Två av dessa berör utrikes/</w:t>
      </w:r>
      <w:proofErr w:type="spellStart"/>
      <w:r w:rsidRPr="005F660C">
        <w:rPr>
          <w:rFonts w:ascii="Arial" w:eastAsia="Times New Roman" w:hAnsi="Arial" w:cs="Arial"/>
          <w:color w:val="000000"/>
          <w:sz w:val="27"/>
          <w:szCs w:val="27"/>
        </w:rPr>
        <w:t>försvarpolitik</w:t>
      </w:r>
      <w:proofErr w:type="spellEnd"/>
      <w:r w:rsidRPr="005F660C">
        <w:rPr>
          <w:rFonts w:ascii="Arial" w:eastAsia="Times New Roman" w:hAnsi="Arial" w:cs="Arial"/>
          <w:color w:val="000000"/>
          <w:sz w:val="27"/>
          <w:szCs w:val="27"/>
        </w:rPr>
        <w:t xml:space="preserve"> och handlar om att “Sverige är </w:t>
      </w:r>
      <w:proofErr w:type="spellStart"/>
      <w:r w:rsidRPr="005F660C">
        <w:rPr>
          <w:rFonts w:ascii="Arial" w:eastAsia="Times New Roman" w:hAnsi="Arial" w:cs="Arial"/>
          <w:color w:val="000000"/>
          <w:sz w:val="27"/>
          <w:szCs w:val="27"/>
        </w:rPr>
        <w:t>russofober</w:t>
      </w:r>
      <w:proofErr w:type="spellEnd"/>
      <w:r w:rsidRPr="005F660C">
        <w:rPr>
          <w:rFonts w:ascii="Arial" w:eastAsia="Times New Roman" w:hAnsi="Arial" w:cs="Arial"/>
          <w:color w:val="000000"/>
          <w:sz w:val="27"/>
          <w:szCs w:val="27"/>
        </w:rPr>
        <w:t xml:space="preserve"> och att investeringar i försvarssektorn är baserade på påhittade hot från Ryssland” samt att “Sverige styrs av USA och är hemlig medlem i Nato”.</w:t>
      </w:r>
    </w:p>
    <w:p w14:paraId="1AAB3F1F" w14:textId="77777777" w:rsidR="005F660C" w:rsidRPr="005F660C" w:rsidRDefault="005F660C" w:rsidP="005F660C">
      <w:pPr>
        <w:spacing w:after="240" w:line="343" w:lineRule="atLeast"/>
        <w:rPr>
          <w:rFonts w:ascii="Arial" w:eastAsia="Times New Roman" w:hAnsi="Arial" w:cs="Arial"/>
          <w:color w:val="000000"/>
          <w:sz w:val="27"/>
          <w:szCs w:val="27"/>
        </w:rPr>
      </w:pPr>
      <w:r w:rsidRPr="005F660C">
        <w:rPr>
          <w:rFonts w:ascii="Arial" w:eastAsia="Times New Roman" w:hAnsi="Arial" w:cs="Arial"/>
          <w:color w:val="000000"/>
          <w:sz w:val="27"/>
          <w:szCs w:val="27"/>
        </w:rPr>
        <w:t xml:space="preserve">Det är möjligt att Ryssland vill splittra det svenska samhället med dessa påståenden, men det är svårt att se dem som rena påhitt. Vad gäller det senare påståendet kan nämnas: Sveriges upprepade deltagande i </w:t>
      </w:r>
      <w:proofErr w:type="spellStart"/>
      <w:r w:rsidRPr="005F660C">
        <w:rPr>
          <w:rFonts w:ascii="Arial" w:eastAsia="Times New Roman" w:hAnsi="Arial" w:cs="Arial"/>
          <w:color w:val="000000"/>
          <w:sz w:val="27"/>
          <w:szCs w:val="27"/>
        </w:rPr>
        <w:t>Nato-övningar</w:t>
      </w:r>
      <w:proofErr w:type="spellEnd"/>
      <w:r w:rsidRPr="005F660C">
        <w:rPr>
          <w:rFonts w:ascii="Arial" w:eastAsia="Times New Roman" w:hAnsi="Arial" w:cs="Arial"/>
          <w:color w:val="000000"/>
          <w:sz w:val="27"/>
          <w:szCs w:val="27"/>
        </w:rPr>
        <w:t xml:space="preserve"> i Östersjöområdet som uppenbart är riktade mot Ryssland; hemvärnet på Gotland tränas av USA:s marinsoldater, de Gröna Baskrarna, inte minst kända från Vietnam; upplåtandet av område i Norrbotten där USA/Nato kan testa nya vapensystem; värdlandsavtalet med Nato; att Sverige inte ratificerade förbudet mot kärnvapen </w:t>
      </w:r>
      <w:proofErr w:type="spellStart"/>
      <w:r w:rsidRPr="005F660C">
        <w:rPr>
          <w:rFonts w:ascii="Arial" w:eastAsia="Times New Roman" w:hAnsi="Arial" w:cs="Arial"/>
          <w:color w:val="000000"/>
          <w:sz w:val="27"/>
          <w:szCs w:val="27"/>
        </w:rPr>
        <w:t>pga</w:t>
      </w:r>
      <w:proofErr w:type="spellEnd"/>
      <w:r w:rsidRPr="005F660C">
        <w:rPr>
          <w:rFonts w:ascii="Arial" w:eastAsia="Times New Roman" w:hAnsi="Arial" w:cs="Arial"/>
          <w:color w:val="000000"/>
          <w:sz w:val="27"/>
          <w:szCs w:val="27"/>
        </w:rPr>
        <w:t xml:space="preserve"> USA:s påtryckningar; anslutningen till </w:t>
      </w:r>
      <w:proofErr w:type="spellStart"/>
      <w:r w:rsidRPr="005F660C">
        <w:rPr>
          <w:rFonts w:ascii="Arial" w:eastAsia="Times New Roman" w:hAnsi="Arial" w:cs="Arial"/>
          <w:color w:val="000000"/>
          <w:sz w:val="27"/>
          <w:szCs w:val="27"/>
        </w:rPr>
        <w:t>Stratcom</w:t>
      </w:r>
      <w:proofErr w:type="spellEnd"/>
      <w:r w:rsidRPr="005F660C">
        <w:rPr>
          <w:rFonts w:ascii="Arial" w:eastAsia="Times New Roman" w:hAnsi="Arial" w:cs="Arial"/>
          <w:color w:val="000000"/>
          <w:sz w:val="27"/>
          <w:szCs w:val="27"/>
        </w:rPr>
        <w:t>, en verksamhet stationerad i Baltikum med den uttalade målsättningen att i alla sammanhang verka för Natos intressen bl.a. med ”planerad psykologisk aktivitet …”.</w:t>
      </w:r>
    </w:p>
    <w:p w14:paraId="36A1354B" w14:textId="77777777" w:rsidR="005F660C" w:rsidRPr="005F660C" w:rsidRDefault="005F660C" w:rsidP="005F660C">
      <w:pPr>
        <w:spacing w:after="240" w:line="343" w:lineRule="atLeast"/>
        <w:rPr>
          <w:rFonts w:ascii="Arial" w:eastAsia="Times New Roman" w:hAnsi="Arial" w:cs="Arial"/>
          <w:color w:val="000000"/>
          <w:sz w:val="27"/>
          <w:szCs w:val="27"/>
        </w:rPr>
      </w:pPr>
      <w:r w:rsidRPr="005F660C">
        <w:rPr>
          <w:rFonts w:ascii="Arial" w:eastAsia="Times New Roman" w:hAnsi="Arial" w:cs="Arial"/>
          <w:color w:val="000000"/>
          <w:sz w:val="27"/>
          <w:szCs w:val="27"/>
        </w:rPr>
        <w:t xml:space="preserve">Vidare vet vi att den amerikanska underrättelsetjänsten NSA har ett mycket uppskattat och allt närmare samarbete med sin svenska motsvarighet FRA. I en artikel i ansedda New York Review </w:t>
      </w:r>
      <w:proofErr w:type="spellStart"/>
      <w:r w:rsidRPr="005F660C">
        <w:rPr>
          <w:rFonts w:ascii="Arial" w:eastAsia="Times New Roman" w:hAnsi="Arial" w:cs="Arial"/>
          <w:color w:val="000000"/>
          <w:sz w:val="27"/>
          <w:szCs w:val="27"/>
        </w:rPr>
        <w:t>of</w:t>
      </w:r>
      <w:proofErr w:type="spellEnd"/>
      <w:r w:rsidRPr="005F660C">
        <w:rPr>
          <w:rFonts w:ascii="Arial" w:eastAsia="Times New Roman" w:hAnsi="Arial" w:cs="Arial"/>
          <w:color w:val="000000"/>
          <w:sz w:val="27"/>
          <w:szCs w:val="27"/>
        </w:rPr>
        <w:t xml:space="preserve"> Books betitlad </w:t>
      </w:r>
      <w:r w:rsidRPr="005F660C">
        <w:rPr>
          <w:rFonts w:ascii="Arial" w:eastAsia="Times New Roman" w:hAnsi="Arial" w:cs="Arial"/>
          <w:i/>
          <w:iCs/>
          <w:color w:val="000000"/>
          <w:sz w:val="27"/>
          <w:szCs w:val="27"/>
        </w:rPr>
        <w:t xml:space="preserve">The Swedish Kings </w:t>
      </w:r>
      <w:proofErr w:type="spellStart"/>
      <w:r w:rsidRPr="005F660C">
        <w:rPr>
          <w:rFonts w:ascii="Arial" w:eastAsia="Times New Roman" w:hAnsi="Arial" w:cs="Arial"/>
          <w:i/>
          <w:iCs/>
          <w:color w:val="000000"/>
          <w:sz w:val="27"/>
          <w:szCs w:val="27"/>
        </w:rPr>
        <w:t>of</w:t>
      </w:r>
      <w:proofErr w:type="spellEnd"/>
      <w:r w:rsidRPr="005F660C">
        <w:rPr>
          <w:rFonts w:ascii="Arial" w:eastAsia="Times New Roman" w:hAnsi="Arial" w:cs="Arial"/>
          <w:i/>
          <w:iCs/>
          <w:color w:val="000000"/>
          <w:sz w:val="27"/>
          <w:szCs w:val="27"/>
        </w:rPr>
        <w:t xml:space="preserve"> </w:t>
      </w:r>
      <w:proofErr w:type="spellStart"/>
      <w:r w:rsidRPr="005F660C">
        <w:rPr>
          <w:rFonts w:ascii="Arial" w:eastAsia="Times New Roman" w:hAnsi="Arial" w:cs="Arial"/>
          <w:i/>
          <w:iCs/>
          <w:color w:val="000000"/>
          <w:sz w:val="27"/>
          <w:szCs w:val="27"/>
        </w:rPr>
        <w:t>Cyberwar</w:t>
      </w:r>
      <w:proofErr w:type="spellEnd"/>
      <w:r w:rsidRPr="005F660C">
        <w:rPr>
          <w:rFonts w:ascii="Arial" w:eastAsia="Times New Roman" w:hAnsi="Arial" w:cs="Arial"/>
          <w:i/>
          <w:iCs/>
          <w:color w:val="000000"/>
          <w:sz w:val="27"/>
          <w:szCs w:val="27"/>
        </w:rPr>
        <w:t xml:space="preserve"> – </w:t>
      </w:r>
      <w:proofErr w:type="spellStart"/>
      <w:r w:rsidRPr="005F660C">
        <w:rPr>
          <w:rFonts w:ascii="Arial" w:eastAsia="Times New Roman" w:hAnsi="Arial" w:cs="Arial"/>
          <w:i/>
          <w:iCs/>
          <w:color w:val="000000"/>
          <w:sz w:val="27"/>
          <w:szCs w:val="27"/>
        </w:rPr>
        <w:t>Sweden’s</w:t>
      </w:r>
      <w:proofErr w:type="spellEnd"/>
      <w:r w:rsidRPr="005F660C">
        <w:rPr>
          <w:rFonts w:ascii="Arial" w:eastAsia="Times New Roman" w:hAnsi="Arial" w:cs="Arial"/>
          <w:i/>
          <w:iCs/>
          <w:color w:val="000000"/>
          <w:sz w:val="27"/>
          <w:szCs w:val="27"/>
        </w:rPr>
        <w:t xml:space="preserve"> </w:t>
      </w:r>
      <w:proofErr w:type="spellStart"/>
      <w:r w:rsidRPr="005F660C">
        <w:rPr>
          <w:rFonts w:ascii="Arial" w:eastAsia="Times New Roman" w:hAnsi="Arial" w:cs="Arial"/>
          <w:i/>
          <w:iCs/>
          <w:color w:val="000000"/>
          <w:sz w:val="27"/>
          <w:szCs w:val="27"/>
        </w:rPr>
        <w:t>growing</w:t>
      </w:r>
      <w:proofErr w:type="spellEnd"/>
      <w:r w:rsidRPr="005F660C">
        <w:rPr>
          <w:rFonts w:ascii="Arial" w:eastAsia="Times New Roman" w:hAnsi="Arial" w:cs="Arial"/>
          <w:i/>
          <w:iCs/>
          <w:color w:val="000000"/>
          <w:sz w:val="27"/>
          <w:szCs w:val="27"/>
        </w:rPr>
        <w:t xml:space="preserve"> </w:t>
      </w:r>
      <w:proofErr w:type="spellStart"/>
      <w:r w:rsidRPr="005F660C">
        <w:rPr>
          <w:rFonts w:ascii="Arial" w:eastAsia="Times New Roman" w:hAnsi="Arial" w:cs="Arial"/>
          <w:i/>
          <w:iCs/>
          <w:color w:val="000000"/>
          <w:sz w:val="27"/>
          <w:szCs w:val="27"/>
        </w:rPr>
        <w:t>importance</w:t>
      </w:r>
      <w:proofErr w:type="spellEnd"/>
      <w:r w:rsidRPr="005F660C">
        <w:rPr>
          <w:rFonts w:ascii="Arial" w:eastAsia="Times New Roman" w:hAnsi="Arial" w:cs="Arial"/>
          <w:i/>
          <w:iCs/>
          <w:color w:val="000000"/>
          <w:sz w:val="27"/>
          <w:szCs w:val="27"/>
        </w:rPr>
        <w:t xml:space="preserve"> to the NSA</w:t>
      </w:r>
      <w:r w:rsidRPr="005F660C">
        <w:rPr>
          <w:rFonts w:ascii="Arial" w:eastAsia="Times New Roman" w:hAnsi="Arial" w:cs="Arial"/>
          <w:color w:val="000000"/>
          <w:sz w:val="27"/>
          <w:szCs w:val="27"/>
        </w:rPr>
        <w:t> beskrivs hur NSA, via FRA, har tillgång till en ”unik samling (kommunikationsdata) på högprioriterade ryska områden som ledarskap, intern politik och energi”.</w:t>
      </w:r>
      <w:r w:rsidRPr="005F660C">
        <w:rPr>
          <w:rFonts w:ascii="Arial" w:eastAsia="Times New Roman" w:hAnsi="Arial" w:cs="Arial"/>
          <w:color w:val="000000"/>
          <w:sz w:val="27"/>
          <w:szCs w:val="27"/>
        </w:rPr>
        <w:br/>
        <w:t>Dessutom återges att FRA är en ”ideal samarbetspartner” när NSA hackar sig in för cyberattacker på datornätverk i andra länder. Det liggande förslaget som gör det lagligt för FRA att fungera som avlyssningscentral eller filial till utländsk (läs: USA:s) underrättelsetjänst kan nog ses i detta perspektiv. FRA får nu, sent omsider, rättsligt godkännande för sin integrering med NSA.</w:t>
      </w:r>
    </w:p>
    <w:p w14:paraId="61865E74" w14:textId="77777777" w:rsidR="005F660C" w:rsidRPr="005F660C" w:rsidRDefault="005F660C" w:rsidP="005F660C">
      <w:pPr>
        <w:spacing w:after="240" w:line="343" w:lineRule="atLeast"/>
        <w:rPr>
          <w:rFonts w:ascii="Arial" w:eastAsia="Times New Roman" w:hAnsi="Arial" w:cs="Arial"/>
          <w:color w:val="000000"/>
          <w:sz w:val="27"/>
          <w:szCs w:val="27"/>
        </w:rPr>
      </w:pPr>
      <w:r w:rsidRPr="005F660C">
        <w:rPr>
          <w:rFonts w:ascii="Arial" w:eastAsia="Times New Roman" w:hAnsi="Arial" w:cs="Arial"/>
          <w:color w:val="000000"/>
          <w:sz w:val="27"/>
          <w:szCs w:val="27"/>
        </w:rPr>
        <w:lastRenderedPageBreak/>
        <w:t>Av Säkerhetspolisen får vi nu veta att Ryssland ägnar sig åt att spionera på svensk industri och utvalda personer. Nyligen utvisades också en rysk diplomat. Men när det konkret uppdagas att USA via danska fiberkablar spionerar på SAAB och svenska politiker, då vänder Hultqvist inte bara blad utan Sverige fördjupar det försvarspolitiska samarbetet med Danmark och fortsätter samövningen i “</w:t>
      </w:r>
      <w:proofErr w:type="spellStart"/>
      <w:r w:rsidRPr="005F660C">
        <w:rPr>
          <w:rFonts w:ascii="Arial" w:eastAsia="Times New Roman" w:hAnsi="Arial" w:cs="Arial"/>
          <w:color w:val="000000"/>
          <w:sz w:val="27"/>
          <w:szCs w:val="27"/>
        </w:rPr>
        <w:t>Arcipelago</w:t>
      </w:r>
      <w:proofErr w:type="spellEnd"/>
      <w:r w:rsidRPr="005F660C">
        <w:rPr>
          <w:rFonts w:ascii="Arial" w:eastAsia="Times New Roman" w:hAnsi="Arial" w:cs="Arial"/>
          <w:color w:val="000000"/>
          <w:sz w:val="27"/>
          <w:szCs w:val="27"/>
        </w:rPr>
        <w:t xml:space="preserve"> </w:t>
      </w:r>
      <w:proofErr w:type="spellStart"/>
      <w:r w:rsidRPr="005F660C">
        <w:rPr>
          <w:rFonts w:ascii="Arial" w:eastAsia="Times New Roman" w:hAnsi="Arial" w:cs="Arial"/>
          <w:color w:val="000000"/>
          <w:sz w:val="27"/>
          <w:szCs w:val="27"/>
        </w:rPr>
        <w:t>Endeavor</w:t>
      </w:r>
      <w:proofErr w:type="spellEnd"/>
      <w:r w:rsidRPr="005F660C">
        <w:rPr>
          <w:rFonts w:ascii="Arial" w:eastAsia="Times New Roman" w:hAnsi="Arial" w:cs="Arial"/>
          <w:color w:val="000000"/>
          <w:sz w:val="27"/>
          <w:szCs w:val="27"/>
        </w:rPr>
        <w:t>” med den amerikanska marinkåren. Sverige framstår alltmer som USA:s förlängda arm i norra Europa. Att Ryssland </w:t>
      </w:r>
      <w:r w:rsidRPr="005F660C">
        <w:rPr>
          <w:rFonts w:ascii="Arial" w:eastAsia="Times New Roman" w:hAnsi="Arial" w:cs="Arial"/>
          <w:i/>
          <w:iCs/>
          <w:color w:val="000000"/>
          <w:sz w:val="27"/>
          <w:szCs w:val="27"/>
        </w:rPr>
        <w:t>re</w:t>
      </w:r>
      <w:r w:rsidRPr="005F660C">
        <w:rPr>
          <w:rFonts w:ascii="Arial" w:eastAsia="Times New Roman" w:hAnsi="Arial" w:cs="Arial"/>
          <w:color w:val="000000"/>
          <w:sz w:val="27"/>
          <w:szCs w:val="27"/>
        </w:rPr>
        <w:t>-agerar på detta kan knappast betraktas som orimligt.</w:t>
      </w:r>
    </w:p>
    <w:p w14:paraId="7AE26AAB" w14:textId="77777777" w:rsidR="005F660C" w:rsidRPr="005F660C" w:rsidRDefault="005F660C" w:rsidP="005F660C">
      <w:pPr>
        <w:spacing w:after="240" w:line="343" w:lineRule="atLeast"/>
        <w:rPr>
          <w:rFonts w:ascii="Arial" w:eastAsia="Times New Roman" w:hAnsi="Arial" w:cs="Arial"/>
          <w:color w:val="000000"/>
          <w:sz w:val="27"/>
          <w:szCs w:val="27"/>
        </w:rPr>
      </w:pPr>
      <w:r w:rsidRPr="005F660C">
        <w:rPr>
          <w:rFonts w:ascii="Arial" w:eastAsia="Times New Roman" w:hAnsi="Arial" w:cs="Arial"/>
          <w:i/>
          <w:iCs/>
          <w:color w:val="000000"/>
          <w:sz w:val="27"/>
          <w:szCs w:val="27"/>
        </w:rPr>
        <w:t>För det andra</w:t>
      </w:r>
      <w:r w:rsidRPr="005F660C">
        <w:rPr>
          <w:rFonts w:ascii="Arial" w:eastAsia="Times New Roman" w:hAnsi="Arial" w:cs="Arial"/>
          <w:color w:val="000000"/>
          <w:sz w:val="27"/>
          <w:szCs w:val="27"/>
        </w:rPr>
        <w:t>: ”annekteringen av Krim”. Ja, i strid med internationell rätt annekterade Ryssland Krim 2014. Men det finns ett sammanhang som inte förmedlas. På Krim finns den gigantiska ryska Svartahavsbasen vid Sevastopol.</w:t>
      </w:r>
    </w:p>
    <w:p w14:paraId="5B231CDA" w14:textId="77777777" w:rsidR="005F660C" w:rsidRPr="005F660C" w:rsidRDefault="005F660C" w:rsidP="005F660C">
      <w:pPr>
        <w:spacing w:after="240" w:line="343" w:lineRule="atLeast"/>
        <w:rPr>
          <w:rFonts w:ascii="Arial" w:eastAsia="Times New Roman" w:hAnsi="Arial" w:cs="Arial"/>
          <w:color w:val="000000"/>
          <w:sz w:val="27"/>
          <w:szCs w:val="27"/>
        </w:rPr>
      </w:pPr>
      <w:r w:rsidRPr="005F660C">
        <w:rPr>
          <w:rFonts w:ascii="Arial" w:eastAsia="Times New Roman" w:hAnsi="Arial" w:cs="Arial"/>
          <w:color w:val="000000"/>
          <w:sz w:val="27"/>
          <w:szCs w:val="27"/>
        </w:rPr>
        <w:t xml:space="preserve">Enligt Joshua </w:t>
      </w:r>
      <w:proofErr w:type="spellStart"/>
      <w:r w:rsidRPr="005F660C">
        <w:rPr>
          <w:rFonts w:ascii="Arial" w:eastAsia="Times New Roman" w:hAnsi="Arial" w:cs="Arial"/>
          <w:color w:val="000000"/>
          <w:sz w:val="27"/>
          <w:szCs w:val="27"/>
        </w:rPr>
        <w:t>Shifrinson</w:t>
      </w:r>
      <w:proofErr w:type="spellEnd"/>
      <w:r w:rsidRPr="005F660C">
        <w:rPr>
          <w:rFonts w:ascii="Arial" w:eastAsia="Times New Roman" w:hAnsi="Arial" w:cs="Arial"/>
          <w:color w:val="000000"/>
          <w:sz w:val="27"/>
          <w:szCs w:val="27"/>
        </w:rPr>
        <w:t xml:space="preserve">, Texas </w:t>
      </w:r>
      <w:proofErr w:type="spellStart"/>
      <w:r w:rsidRPr="005F660C">
        <w:rPr>
          <w:rFonts w:ascii="Arial" w:eastAsia="Times New Roman" w:hAnsi="Arial" w:cs="Arial"/>
          <w:color w:val="000000"/>
          <w:sz w:val="27"/>
          <w:szCs w:val="27"/>
        </w:rPr>
        <w:t>A&amp;M</w:t>
      </w:r>
      <w:proofErr w:type="spellEnd"/>
      <w:r w:rsidRPr="005F660C">
        <w:rPr>
          <w:rFonts w:ascii="Arial" w:eastAsia="Times New Roman" w:hAnsi="Arial" w:cs="Arial"/>
          <w:color w:val="000000"/>
          <w:sz w:val="27"/>
          <w:szCs w:val="27"/>
        </w:rPr>
        <w:t xml:space="preserve"> University, lovade Nato vid förhandlingarna 1990 kring Tysklands enande och </w:t>
      </w:r>
      <w:proofErr w:type="spellStart"/>
      <w:r w:rsidRPr="005F660C">
        <w:rPr>
          <w:rFonts w:ascii="Arial" w:eastAsia="Times New Roman" w:hAnsi="Arial" w:cs="Arial"/>
          <w:color w:val="000000"/>
          <w:sz w:val="27"/>
          <w:szCs w:val="27"/>
        </w:rPr>
        <w:t>Warzwapaktens</w:t>
      </w:r>
      <w:proofErr w:type="spellEnd"/>
      <w:r w:rsidRPr="005F660C">
        <w:rPr>
          <w:rFonts w:ascii="Arial" w:eastAsia="Times New Roman" w:hAnsi="Arial" w:cs="Arial"/>
          <w:color w:val="000000"/>
          <w:sz w:val="27"/>
          <w:szCs w:val="27"/>
        </w:rPr>
        <w:t xml:space="preserve"> förestående upplösning att man inte skulle expandera ”</w:t>
      </w:r>
      <w:proofErr w:type="spellStart"/>
      <w:r w:rsidRPr="005F660C">
        <w:rPr>
          <w:rFonts w:ascii="Arial" w:eastAsia="Times New Roman" w:hAnsi="Arial" w:cs="Arial"/>
          <w:color w:val="000000"/>
          <w:sz w:val="27"/>
          <w:szCs w:val="27"/>
        </w:rPr>
        <w:t>one</w:t>
      </w:r>
      <w:proofErr w:type="spellEnd"/>
      <w:r w:rsidRPr="005F660C">
        <w:rPr>
          <w:rFonts w:ascii="Arial" w:eastAsia="Times New Roman" w:hAnsi="Arial" w:cs="Arial"/>
          <w:color w:val="000000"/>
          <w:sz w:val="27"/>
          <w:szCs w:val="27"/>
        </w:rPr>
        <w:t xml:space="preserve"> </w:t>
      </w:r>
      <w:proofErr w:type="spellStart"/>
      <w:r w:rsidRPr="005F660C">
        <w:rPr>
          <w:rFonts w:ascii="Arial" w:eastAsia="Times New Roman" w:hAnsi="Arial" w:cs="Arial"/>
          <w:color w:val="000000"/>
          <w:sz w:val="27"/>
          <w:szCs w:val="27"/>
        </w:rPr>
        <w:t>inch</w:t>
      </w:r>
      <w:proofErr w:type="spellEnd"/>
      <w:r w:rsidRPr="005F660C">
        <w:rPr>
          <w:rFonts w:ascii="Arial" w:eastAsia="Times New Roman" w:hAnsi="Arial" w:cs="Arial"/>
          <w:color w:val="000000"/>
          <w:sz w:val="27"/>
          <w:szCs w:val="27"/>
        </w:rPr>
        <w:t xml:space="preserve"> to the </w:t>
      </w:r>
      <w:proofErr w:type="spellStart"/>
      <w:r w:rsidRPr="005F660C">
        <w:rPr>
          <w:rFonts w:ascii="Arial" w:eastAsia="Times New Roman" w:hAnsi="Arial" w:cs="Arial"/>
          <w:color w:val="000000"/>
          <w:sz w:val="27"/>
          <w:szCs w:val="27"/>
        </w:rPr>
        <w:t>east</w:t>
      </w:r>
      <w:proofErr w:type="spellEnd"/>
      <w:r w:rsidRPr="005F660C">
        <w:rPr>
          <w:rFonts w:ascii="Arial" w:eastAsia="Times New Roman" w:hAnsi="Arial" w:cs="Arial"/>
          <w:color w:val="000000"/>
          <w:sz w:val="27"/>
          <w:szCs w:val="27"/>
        </w:rPr>
        <w:t>”. I dag har, trots det, ett dussintal länder i öst upptagits i Nato, och Ukraina och Georgien står på tur. Vid Natomedlemskap skulle Sevastopol på Krim falla.</w:t>
      </w:r>
    </w:p>
    <w:p w14:paraId="6D16C56A" w14:textId="77777777" w:rsidR="005F660C" w:rsidRPr="005F660C" w:rsidRDefault="005F660C" w:rsidP="005F660C">
      <w:pPr>
        <w:spacing w:after="240" w:line="343" w:lineRule="atLeast"/>
        <w:rPr>
          <w:rFonts w:ascii="Arial" w:eastAsia="Times New Roman" w:hAnsi="Arial" w:cs="Arial"/>
          <w:color w:val="000000"/>
          <w:sz w:val="27"/>
          <w:szCs w:val="27"/>
        </w:rPr>
      </w:pPr>
      <w:r w:rsidRPr="005F660C">
        <w:rPr>
          <w:rFonts w:ascii="Arial" w:eastAsia="Times New Roman" w:hAnsi="Arial" w:cs="Arial"/>
          <w:color w:val="000000"/>
          <w:sz w:val="27"/>
          <w:szCs w:val="27"/>
        </w:rPr>
        <w:t>Till detta kan läggas att Krim historiskt har tillhört Ryssland fram till att Chrusjtjov 1954 gav bort halvön till Ukraina. Strax efter att Sovjetunionen upplöstes 1991 genomfördes en folkomröstning på Krim och Republiken Krim utropades. Krim har därefter haft en egen konstitution och betydande autonomi inom Ukraina.</w:t>
      </w:r>
      <w:r w:rsidRPr="005F660C">
        <w:rPr>
          <w:rFonts w:ascii="Arial" w:eastAsia="Times New Roman" w:hAnsi="Arial" w:cs="Arial"/>
          <w:color w:val="000000"/>
          <w:sz w:val="27"/>
          <w:szCs w:val="27"/>
        </w:rPr>
        <w:br/>
        <w:t xml:space="preserve">Majoriteten av Krimborna talar ryska som modersmål och ryska är dominant språk i media/kulturutbud. Enligt Richard </w:t>
      </w:r>
      <w:proofErr w:type="spellStart"/>
      <w:r w:rsidRPr="005F660C">
        <w:rPr>
          <w:rFonts w:ascii="Arial" w:eastAsia="Times New Roman" w:hAnsi="Arial" w:cs="Arial"/>
          <w:color w:val="000000"/>
          <w:sz w:val="27"/>
          <w:szCs w:val="27"/>
        </w:rPr>
        <w:t>Sakwa</w:t>
      </w:r>
      <w:proofErr w:type="spellEnd"/>
      <w:r w:rsidRPr="005F660C">
        <w:rPr>
          <w:rFonts w:ascii="Arial" w:eastAsia="Times New Roman" w:hAnsi="Arial" w:cs="Arial"/>
          <w:color w:val="000000"/>
          <w:sz w:val="27"/>
          <w:szCs w:val="27"/>
        </w:rPr>
        <w:t>, professor i rysk och europeisk politisk historia och medlem i brittiska socialvetenskapsakademin, var majoriteten av Krims befolkning för ett enande med Ryssland. Ryssland har således en speciell relation till Krim. Antydningar om att Sverige på liknande sätt som Krim skulle vara hotat har ingen trovärdighet.</w:t>
      </w:r>
    </w:p>
    <w:p w14:paraId="1DA054C4" w14:textId="77777777" w:rsidR="005F660C" w:rsidRPr="005F660C" w:rsidRDefault="005F660C" w:rsidP="005F660C">
      <w:pPr>
        <w:spacing w:after="240" w:line="343" w:lineRule="atLeast"/>
        <w:rPr>
          <w:rFonts w:ascii="Arial" w:eastAsia="Times New Roman" w:hAnsi="Arial" w:cs="Arial"/>
          <w:color w:val="000000"/>
          <w:sz w:val="27"/>
          <w:szCs w:val="27"/>
        </w:rPr>
      </w:pPr>
      <w:r w:rsidRPr="005F660C">
        <w:rPr>
          <w:rFonts w:ascii="Arial" w:eastAsia="Times New Roman" w:hAnsi="Arial" w:cs="Arial"/>
          <w:i/>
          <w:iCs/>
          <w:color w:val="000000"/>
          <w:sz w:val="27"/>
          <w:szCs w:val="27"/>
        </w:rPr>
        <w:t>För det tredje</w:t>
      </w:r>
      <w:r w:rsidRPr="005F660C">
        <w:rPr>
          <w:rFonts w:ascii="Arial" w:eastAsia="Times New Roman" w:hAnsi="Arial" w:cs="Arial"/>
          <w:color w:val="000000"/>
          <w:sz w:val="27"/>
          <w:szCs w:val="27"/>
        </w:rPr>
        <w:t xml:space="preserve">: ”Ryssland rustar upp”. Det stämmer faktiskt just nu. Rysslands militärutgifter ökade med 2,5 % under 2019–2020 om vi får tro Sipri. Men USA:s ökade med 4,4 % och Sveriges med 6,7 %. Rysslands militärutgifter har sjunkit till 6 % (!) av Natos. Det är vidare USA och inte Ryssland som sade upp </w:t>
      </w:r>
      <w:proofErr w:type="spellStart"/>
      <w:r w:rsidRPr="005F660C">
        <w:rPr>
          <w:rFonts w:ascii="Arial" w:eastAsia="Times New Roman" w:hAnsi="Arial" w:cs="Arial"/>
          <w:color w:val="000000"/>
          <w:sz w:val="27"/>
          <w:szCs w:val="27"/>
        </w:rPr>
        <w:t>Open</w:t>
      </w:r>
      <w:proofErr w:type="spellEnd"/>
      <w:r w:rsidRPr="005F660C">
        <w:rPr>
          <w:rFonts w:ascii="Arial" w:eastAsia="Times New Roman" w:hAnsi="Arial" w:cs="Arial"/>
          <w:color w:val="000000"/>
          <w:sz w:val="27"/>
          <w:szCs w:val="27"/>
        </w:rPr>
        <w:t xml:space="preserve"> </w:t>
      </w:r>
      <w:proofErr w:type="spellStart"/>
      <w:r w:rsidRPr="005F660C">
        <w:rPr>
          <w:rFonts w:ascii="Arial" w:eastAsia="Times New Roman" w:hAnsi="Arial" w:cs="Arial"/>
          <w:color w:val="000000"/>
          <w:sz w:val="27"/>
          <w:szCs w:val="27"/>
        </w:rPr>
        <w:t>Skies</w:t>
      </w:r>
      <w:proofErr w:type="spellEnd"/>
      <w:r w:rsidRPr="005F660C">
        <w:rPr>
          <w:rFonts w:ascii="Arial" w:eastAsia="Times New Roman" w:hAnsi="Arial" w:cs="Arial"/>
          <w:color w:val="000000"/>
          <w:sz w:val="27"/>
          <w:szCs w:val="27"/>
        </w:rPr>
        <w:t>-fördraget och INF-fördraget, vilket minskar möjligheterna för motparten att spana på vad den andre håller på med, respektive banar väg för utplacering av taktiska kärnvapen i Europa.</w:t>
      </w:r>
    </w:p>
    <w:p w14:paraId="2AE0B45A" w14:textId="77777777" w:rsidR="005F660C" w:rsidRPr="005F660C" w:rsidRDefault="005F660C" w:rsidP="005F660C">
      <w:pPr>
        <w:spacing w:after="240" w:line="343" w:lineRule="atLeast"/>
        <w:rPr>
          <w:rFonts w:ascii="Arial" w:eastAsia="Times New Roman" w:hAnsi="Arial" w:cs="Arial"/>
          <w:color w:val="000000"/>
          <w:sz w:val="27"/>
          <w:szCs w:val="27"/>
        </w:rPr>
      </w:pPr>
      <w:r w:rsidRPr="005F660C">
        <w:rPr>
          <w:rFonts w:ascii="Arial" w:eastAsia="Times New Roman" w:hAnsi="Arial" w:cs="Arial"/>
          <w:i/>
          <w:iCs/>
          <w:color w:val="000000"/>
          <w:sz w:val="27"/>
          <w:szCs w:val="27"/>
        </w:rPr>
        <w:lastRenderedPageBreak/>
        <w:t>Summa summarum: </w:t>
      </w:r>
      <w:r w:rsidRPr="005F660C">
        <w:rPr>
          <w:rFonts w:ascii="Arial" w:eastAsia="Times New Roman" w:hAnsi="Arial" w:cs="Arial"/>
          <w:color w:val="000000"/>
          <w:sz w:val="27"/>
          <w:szCs w:val="27"/>
        </w:rPr>
        <w:t>den påstådda ryska aggressiviteten är i första hand en polariserande konstruktion för att </w:t>
      </w:r>
      <w:r w:rsidRPr="005F660C">
        <w:rPr>
          <w:rFonts w:ascii="Arial" w:eastAsia="Times New Roman" w:hAnsi="Arial" w:cs="Arial"/>
          <w:i/>
          <w:iCs/>
          <w:color w:val="000000"/>
          <w:sz w:val="27"/>
          <w:szCs w:val="27"/>
        </w:rPr>
        <w:t>motivera </w:t>
      </w:r>
      <w:r w:rsidRPr="005F660C">
        <w:rPr>
          <w:rFonts w:ascii="Arial" w:eastAsia="Times New Roman" w:hAnsi="Arial" w:cs="Arial"/>
          <w:color w:val="000000"/>
          <w:sz w:val="27"/>
          <w:szCs w:val="27"/>
        </w:rPr>
        <w:t xml:space="preserve">Sveriges successiva integrering med USA/Nato. Mark </w:t>
      </w:r>
      <w:proofErr w:type="spellStart"/>
      <w:r w:rsidRPr="005F660C">
        <w:rPr>
          <w:rFonts w:ascii="Arial" w:eastAsia="Times New Roman" w:hAnsi="Arial" w:cs="Arial"/>
          <w:color w:val="000000"/>
          <w:sz w:val="27"/>
          <w:szCs w:val="27"/>
        </w:rPr>
        <w:t>Galeotti</w:t>
      </w:r>
      <w:proofErr w:type="spellEnd"/>
      <w:r w:rsidRPr="005F660C">
        <w:rPr>
          <w:rFonts w:ascii="Arial" w:eastAsia="Times New Roman" w:hAnsi="Arial" w:cs="Arial"/>
          <w:color w:val="000000"/>
          <w:sz w:val="27"/>
          <w:szCs w:val="27"/>
        </w:rPr>
        <w:t xml:space="preserve">, </w:t>
      </w:r>
      <w:proofErr w:type="spellStart"/>
      <w:r w:rsidRPr="005F660C">
        <w:rPr>
          <w:rFonts w:ascii="Arial" w:eastAsia="Times New Roman" w:hAnsi="Arial" w:cs="Arial"/>
          <w:color w:val="000000"/>
          <w:sz w:val="27"/>
          <w:szCs w:val="27"/>
        </w:rPr>
        <w:t>prof</w:t>
      </w:r>
      <w:proofErr w:type="spellEnd"/>
      <w:r w:rsidRPr="005F660C">
        <w:rPr>
          <w:rFonts w:ascii="Arial" w:eastAsia="Times New Roman" w:hAnsi="Arial" w:cs="Arial"/>
          <w:color w:val="000000"/>
          <w:sz w:val="27"/>
          <w:szCs w:val="27"/>
        </w:rPr>
        <w:t xml:space="preserve"> vid </w:t>
      </w:r>
      <w:proofErr w:type="spellStart"/>
      <w:r w:rsidRPr="005F660C">
        <w:rPr>
          <w:rFonts w:ascii="Arial" w:eastAsia="Times New Roman" w:hAnsi="Arial" w:cs="Arial"/>
          <w:color w:val="000000"/>
          <w:sz w:val="27"/>
          <w:szCs w:val="27"/>
        </w:rPr>
        <w:t>Institute</w:t>
      </w:r>
      <w:proofErr w:type="spellEnd"/>
      <w:r w:rsidRPr="005F660C">
        <w:rPr>
          <w:rFonts w:ascii="Arial" w:eastAsia="Times New Roman" w:hAnsi="Arial" w:cs="Arial"/>
          <w:color w:val="000000"/>
          <w:sz w:val="27"/>
          <w:szCs w:val="27"/>
        </w:rPr>
        <w:t xml:space="preserve"> for International Relations i Prag uttrycker just att hotet från Ryssland är en konstruktion av väst och inget annat.</w:t>
      </w:r>
    </w:p>
    <w:p w14:paraId="0973AFAC" w14:textId="77777777" w:rsidR="005F660C" w:rsidRPr="005F660C" w:rsidRDefault="005F660C" w:rsidP="005F660C">
      <w:pPr>
        <w:spacing w:after="240" w:line="343" w:lineRule="atLeast"/>
        <w:rPr>
          <w:rFonts w:ascii="Arial" w:eastAsia="Times New Roman" w:hAnsi="Arial" w:cs="Arial"/>
          <w:color w:val="000000"/>
          <w:sz w:val="27"/>
          <w:szCs w:val="27"/>
        </w:rPr>
      </w:pPr>
      <w:r w:rsidRPr="005F660C">
        <w:rPr>
          <w:rFonts w:ascii="Arial" w:eastAsia="Times New Roman" w:hAnsi="Arial" w:cs="Arial"/>
          <w:color w:val="000000"/>
          <w:sz w:val="27"/>
          <w:szCs w:val="27"/>
        </w:rPr>
        <w:t xml:space="preserve">Strax efter att Warszawapakten upplöstes uttryckte USA:s försvarsminister Wolfowitz att USA skulle hindra ”varje land från att dominera vilken region som helst i världen som kan utgöra språngbräda för att hota USA:s </w:t>
      </w:r>
      <w:proofErr w:type="spellStart"/>
      <w:r w:rsidRPr="005F660C">
        <w:rPr>
          <w:rFonts w:ascii="Arial" w:eastAsia="Times New Roman" w:hAnsi="Arial" w:cs="Arial"/>
          <w:color w:val="000000"/>
          <w:sz w:val="27"/>
          <w:szCs w:val="27"/>
        </w:rPr>
        <w:t>unipolära</w:t>
      </w:r>
      <w:proofErr w:type="spellEnd"/>
      <w:r w:rsidRPr="005F660C">
        <w:rPr>
          <w:rFonts w:ascii="Arial" w:eastAsia="Times New Roman" w:hAnsi="Arial" w:cs="Arial"/>
          <w:color w:val="000000"/>
          <w:sz w:val="27"/>
          <w:szCs w:val="27"/>
        </w:rPr>
        <w:t xml:space="preserve"> och exklusiva dominans”.</w:t>
      </w:r>
      <w:r w:rsidRPr="005F660C">
        <w:rPr>
          <w:rFonts w:ascii="Arial" w:eastAsia="Times New Roman" w:hAnsi="Arial" w:cs="Arial"/>
          <w:color w:val="000000"/>
          <w:sz w:val="27"/>
          <w:szCs w:val="27"/>
        </w:rPr>
        <w:br/>
        <w:t>Sverige, via försvarsminister Hultqvist, lämnar sitt bidrag till denna USA:s dominans. Han skänker USA en strategisk position i norra Europa och torpederar därmed svensk alliansfrihet.</w:t>
      </w:r>
    </w:p>
    <w:p w14:paraId="36271E32" w14:textId="77777777" w:rsidR="005F660C" w:rsidRPr="005F660C" w:rsidRDefault="005F660C" w:rsidP="005F660C">
      <w:pPr>
        <w:spacing w:after="240" w:line="343" w:lineRule="atLeast"/>
        <w:rPr>
          <w:rFonts w:ascii="Arial" w:eastAsia="Times New Roman" w:hAnsi="Arial" w:cs="Arial"/>
          <w:color w:val="000000"/>
          <w:sz w:val="27"/>
          <w:szCs w:val="27"/>
        </w:rPr>
      </w:pPr>
      <w:r w:rsidRPr="005F660C">
        <w:rPr>
          <w:rFonts w:ascii="Arial" w:eastAsia="Times New Roman" w:hAnsi="Arial" w:cs="Arial"/>
          <w:color w:val="000000"/>
          <w:sz w:val="27"/>
          <w:szCs w:val="27"/>
        </w:rPr>
        <w:t>För ett par år sedan höll Hultqvist på eget initiativ, och till sina värdars förvåning, ett tal vid en militärbas i Georgien där han beskrev Ryssland som aggressivt och lanserade Nato. Nu tycker han att Sverige ska träna ukrainsk militär. Om Ryssland </w:t>
      </w:r>
      <w:r w:rsidRPr="005F660C">
        <w:rPr>
          <w:rFonts w:ascii="Arial" w:eastAsia="Times New Roman" w:hAnsi="Arial" w:cs="Arial"/>
          <w:i/>
          <w:iCs/>
          <w:color w:val="000000"/>
          <w:sz w:val="27"/>
          <w:szCs w:val="27"/>
        </w:rPr>
        <w:t>re-</w:t>
      </w:r>
      <w:r w:rsidRPr="005F660C">
        <w:rPr>
          <w:rFonts w:ascii="Arial" w:eastAsia="Times New Roman" w:hAnsi="Arial" w:cs="Arial"/>
          <w:color w:val="000000"/>
          <w:sz w:val="27"/>
          <w:szCs w:val="27"/>
        </w:rPr>
        <w:t>agerar inför detta, </w:t>
      </w:r>
      <w:r w:rsidRPr="005F660C">
        <w:rPr>
          <w:rFonts w:ascii="Arial" w:eastAsia="Times New Roman" w:hAnsi="Arial" w:cs="Arial"/>
          <w:i/>
          <w:iCs/>
          <w:color w:val="000000"/>
          <w:sz w:val="27"/>
          <w:szCs w:val="27"/>
        </w:rPr>
        <w:t>då </w:t>
      </w:r>
      <w:r w:rsidRPr="005F660C">
        <w:rPr>
          <w:rFonts w:ascii="Arial" w:eastAsia="Times New Roman" w:hAnsi="Arial" w:cs="Arial"/>
          <w:color w:val="000000"/>
          <w:sz w:val="27"/>
          <w:szCs w:val="27"/>
        </w:rPr>
        <w:t>försämras ”det säkerhetspolitiska läget i närområdet”. Det är en märklig logik.</w:t>
      </w:r>
    </w:p>
    <w:p w14:paraId="15BE2D4C" w14:textId="77777777" w:rsidR="005F660C" w:rsidRPr="005F660C" w:rsidRDefault="005F660C" w:rsidP="005F660C">
      <w:pPr>
        <w:spacing w:after="240" w:line="343" w:lineRule="atLeast"/>
        <w:rPr>
          <w:rFonts w:ascii="Arial" w:eastAsia="Times New Roman" w:hAnsi="Arial" w:cs="Arial"/>
          <w:color w:val="000000"/>
          <w:sz w:val="27"/>
          <w:szCs w:val="27"/>
        </w:rPr>
      </w:pPr>
      <w:r w:rsidRPr="005F660C">
        <w:rPr>
          <w:rFonts w:ascii="Arial" w:eastAsia="Times New Roman" w:hAnsi="Arial" w:cs="Arial"/>
          <w:color w:val="000000"/>
          <w:sz w:val="27"/>
          <w:szCs w:val="27"/>
        </w:rPr>
        <w:t>Nya miljarder av svenska skattemedel rullar till upprustning. Militären, för att inte säga krigsindustrin med SAAB i spetsen, är vinnare. Vår säkerhetspolitik hade varit mer betjänt av bibehållen reell alliansfrihet och dialog. Då skulle också miljarder finnas kvar i statskassan till egentliga, och inte påhittade, behov – vård och omsorg.</w:t>
      </w:r>
    </w:p>
    <w:p w14:paraId="3BDC7AE0" w14:textId="77777777" w:rsidR="005F660C" w:rsidRPr="005F660C" w:rsidRDefault="005F660C" w:rsidP="005F660C">
      <w:pPr>
        <w:spacing w:after="240" w:line="343" w:lineRule="atLeast"/>
        <w:jc w:val="center"/>
        <w:rPr>
          <w:rFonts w:ascii="Arial" w:eastAsia="Times New Roman" w:hAnsi="Arial" w:cs="Arial"/>
          <w:color w:val="000000"/>
          <w:sz w:val="27"/>
          <w:szCs w:val="27"/>
        </w:rPr>
      </w:pPr>
      <w:r w:rsidRPr="005F660C">
        <w:rPr>
          <w:rFonts w:ascii="Arial" w:eastAsia="Times New Roman" w:hAnsi="Arial" w:cs="Arial"/>
          <w:color w:val="000000"/>
          <w:sz w:val="27"/>
          <w:szCs w:val="27"/>
        </w:rPr>
        <w:t>***</w:t>
      </w:r>
    </w:p>
    <w:p w14:paraId="1462BB0B" w14:textId="77777777" w:rsidR="005F660C" w:rsidRPr="005F660C" w:rsidRDefault="005F660C" w:rsidP="005F660C">
      <w:pPr>
        <w:rPr>
          <w:rFonts w:ascii="Times New Roman" w:eastAsia="Times New Roman" w:hAnsi="Times New Roman" w:cs="Times New Roman"/>
        </w:rPr>
      </w:pPr>
    </w:p>
    <w:p w14:paraId="55E6DDC8" w14:textId="77777777" w:rsidR="005F660C" w:rsidRDefault="005F660C"/>
    <w:sectPr w:rsidR="005F660C" w:rsidSect="000B0A6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aboroSlab-ConExIt">
    <w:altName w:val="Cambria"/>
    <w:panose1 w:val="020B0604020202020204"/>
    <w:charset w:val="00"/>
    <w:family w:val="roman"/>
    <w:notTrueType/>
    <w:pitch w:val="default"/>
  </w:font>
  <w:font w:name="Atlas Grotesk Bold">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42F3A"/>
    <w:multiLevelType w:val="multilevel"/>
    <w:tmpl w:val="DE64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1304"/>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60C"/>
    <w:rsid w:val="000B0A6E"/>
    <w:rsid w:val="005F660C"/>
    <w:rsid w:val="00B1367E"/>
    <w:rsid w:val="00C0311C"/>
    <w:rsid w:val="00D8281F"/>
    <w:rsid w:val="00EE492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688C567"/>
  <w15:chartTrackingRefBased/>
  <w15:docId w15:val="{6CB98EB6-8445-524C-82E2-DFDC96C0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5F660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F660C"/>
    <w:rPr>
      <w:rFonts w:ascii="Times New Roman" w:eastAsia="Times New Roman" w:hAnsi="Times New Roman" w:cs="Times New Roman"/>
      <w:b/>
      <w:bCs/>
      <w:kern w:val="36"/>
      <w:sz w:val="48"/>
      <w:szCs w:val="48"/>
    </w:rPr>
  </w:style>
  <w:style w:type="character" w:styleId="Hyperlnk">
    <w:name w:val="Hyperlink"/>
    <w:basedOn w:val="Standardstycketeckensnitt"/>
    <w:uiPriority w:val="99"/>
    <w:unhideWhenUsed/>
    <w:rsid w:val="005F660C"/>
    <w:rPr>
      <w:color w:val="0000FF"/>
      <w:u w:val="single"/>
    </w:rPr>
  </w:style>
  <w:style w:type="paragraph" w:styleId="Normalwebb">
    <w:name w:val="Normal (Web)"/>
    <w:basedOn w:val="Normal"/>
    <w:uiPriority w:val="99"/>
    <w:semiHidden/>
    <w:unhideWhenUsed/>
    <w:rsid w:val="005F660C"/>
    <w:pPr>
      <w:spacing w:before="100" w:beforeAutospacing="1" w:after="100" w:afterAutospacing="1"/>
    </w:pPr>
    <w:rPr>
      <w:rFonts w:ascii="Times New Roman" w:eastAsia="Times New Roman" w:hAnsi="Times New Roman" w:cs="Times New Roman"/>
    </w:rPr>
  </w:style>
  <w:style w:type="character" w:customStyle="1" w:styleId="article--lead-in">
    <w:name w:val="article--lead-in"/>
    <w:basedOn w:val="Standardstycketeckensnitt"/>
    <w:rsid w:val="005F660C"/>
  </w:style>
  <w:style w:type="character" w:customStyle="1" w:styleId="apple-converted-space">
    <w:name w:val="apple-converted-space"/>
    <w:basedOn w:val="Standardstycketeckensnitt"/>
    <w:rsid w:val="005F660C"/>
  </w:style>
  <w:style w:type="character" w:styleId="Stark">
    <w:name w:val="Strong"/>
    <w:basedOn w:val="Standardstycketeckensnitt"/>
    <w:uiPriority w:val="22"/>
    <w:qFormat/>
    <w:rsid w:val="005F660C"/>
    <w:rPr>
      <w:b/>
      <w:bCs/>
    </w:rPr>
  </w:style>
  <w:style w:type="character" w:styleId="Betoning">
    <w:name w:val="Emphasis"/>
    <w:basedOn w:val="Standardstycketeckensnitt"/>
    <w:uiPriority w:val="20"/>
    <w:qFormat/>
    <w:rsid w:val="005F660C"/>
    <w:rPr>
      <w:i/>
      <w:iCs/>
    </w:rPr>
  </w:style>
  <w:style w:type="character" w:customStyle="1" w:styleId="s1">
    <w:name w:val="s1"/>
    <w:basedOn w:val="Standardstycketeckensnitt"/>
    <w:rsid w:val="005F660C"/>
  </w:style>
  <w:style w:type="character" w:styleId="Olstomnmnande">
    <w:name w:val="Unresolved Mention"/>
    <w:basedOn w:val="Standardstycketeckensnitt"/>
    <w:uiPriority w:val="99"/>
    <w:semiHidden/>
    <w:unhideWhenUsed/>
    <w:rsid w:val="00C03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16660">
      <w:bodyDiv w:val="1"/>
      <w:marLeft w:val="0"/>
      <w:marRight w:val="0"/>
      <w:marTop w:val="0"/>
      <w:marBottom w:val="0"/>
      <w:divBdr>
        <w:top w:val="none" w:sz="0" w:space="0" w:color="auto"/>
        <w:left w:val="none" w:sz="0" w:space="0" w:color="auto"/>
        <w:bottom w:val="none" w:sz="0" w:space="0" w:color="auto"/>
        <w:right w:val="none" w:sz="0" w:space="0" w:color="auto"/>
      </w:divBdr>
      <w:divsChild>
        <w:div w:id="2020545758">
          <w:marLeft w:val="0"/>
          <w:marRight w:val="4650"/>
          <w:marTop w:val="0"/>
          <w:marBottom w:val="0"/>
          <w:divBdr>
            <w:top w:val="none" w:sz="0" w:space="0" w:color="auto"/>
            <w:left w:val="none" w:sz="0" w:space="0" w:color="auto"/>
            <w:bottom w:val="none" w:sz="0" w:space="0" w:color="auto"/>
            <w:right w:val="none" w:sz="0" w:space="0" w:color="auto"/>
          </w:divBdr>
        </w:div>
        <w:div w:id="722219266">
          <w:marLeft w:val="0"/>
          <w:marRight w:val="0"/>
          <w:marTop w:val="0"/>
          <w:marBottom w:val="0"/>
          <w:divBdr>
            <w:top w:val="none" w:sz="0" w:space="0" w:color="auto"/>
            <w:left w:val="none" w:sz="0" w:space="0" w:color="auto"/>
            <w:bottom w:val="none" w:sz="0" w:space="0" w:color="auto"/>
            <w:right w:val="none" w:sz="0" w:space="0" w:color="auto"/>
          </w:divBdr>
          <w:divsChild>
            <w:div w:id="1086465844">
              <w:marLeft w:val="0"/>
              <w:marRight w:val="0"/>
              <w:marTop w:val="0"/>
              <w:marBottom w:val="480"/>
              <w:divBdr>
                <w:top w:val="none" w:sz="0" w:space="0" w:color="auto"/>
                <w:left w:val="none" w:sz="0" w:space="0" w:color="auto"/>
                <w:bottom w:val="none" w:sz="0" w:space="0" w:color="auto"/>
                <w:right w:val="none" w:sz="0" w:space="0" w:color="auto"/>
              </w:divBdr>
              <w:divsChild>
                <w:div w:id="636494414">
                  <w:marLeft w:val="0"/>
                  <w:marRight w:val="150"/>
                  <w:marTop w:val="0"/>
                  <w:marBottom w:val="0"/>
                  <w:divBdr>
                    <w:top w:val="none" w:sz="0" w:space="0" w:color="auto"/>
                    <w:left w:val="none" w:sz="0" w:space="0" w:color="auto"/>
                    <w:bottom w:val="none" w:sz="0" w:space="0" w:color="auto"/>
                    <w:right w:val="none" w:sz="0" w:space="0" w:color="auto"/>
                  </w:divBdr>
                </w:div>
                <w:div w:id="1440682817">
                  <w:marLeft w:val="150"/>
                  <w:marRight w:val="0"/>
                  <w:marTop w:val="0"/>
                  <w:marBottom w:val="0"/>
                  <w:divBdr>
                    <w:top w:val="none" w:sz="0" w:space="0" w:color="auto"/>
                    <w:left w:val="none" w:sz="0" w:space="0" w:color="auto"/>
                    <w:bottom w:val="none" w:sz="0" w:space="0" w:color="auto"/>
                    <w:right w:val="none" w:sz="0" w:space="0" w:color="auto"/>
                  </w:divBdr>
                </w:div>
              </w:divsChild>
            </w:div>
            <w:div w:id="1204753694">
              <w:marLeft w:val="0"/>
              <w:marRight w:val="0"/>
              <w:marTop w:val="0"/>
              <w:marBottom w:val="0"/>
              <w:divBdr>
                <w:top w:val="none" w:sz="0" w:space="0" w:color="auto"/>
                <w:left w:val="none" w:sz="0" w:space="0" w:color="auto"/>
                <w:bottom w:val="none" w:sz="0" w:space="0" w:color="auto"/>
                <w:right w:val="none" w:sz="0" w:space="0" w:color="auto"/>
              </w:divBdr>
              <w:divsChild>
                <w:div w:id="924806437">
                  <w:marLeft w:val="0"/>
                  <w:marRight w:val="1400"/>
                  <w:marTop w:val="0"/>
                  <w:marBottom w:val="0"/>
                  <w:divBdr>
                    <w:top w:val="none" w:sz="0" w:space="0" w:color="auto"/>
                    <w:left w:val="none" w:sz="0" w:space="0" w:color="auto"/>
                    <w:bottom w:val="none" w:sz="0" w:space="0" w:color="auto"/>
                    <w:right w:val="none" w:sz="0" w:space="0" w:color="auto"/>
                  </w:divBdr>
                  <w:divsChild>
                    <w:div w:id="277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gensarena.se/arena-ess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1230</Words>
  <Characters>6524</Characters>
  <Application>Microsoft Office Word</Application>
  <DocSecurity>0</DocSecurity>
  <Lines>54</Lines>
  <Paragraphs>15</Paragraphs>
  <ScaleCrop>false</ScaleCrop>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Utas Carlsson</dc:creator>
  <cp:keywords/>
  <dc:description/>
  <cp:lastModifiedBy>Karin Utas Carlsson</cp:lastModifiedBy>
  <cp:revision>2</cp:revision>
  <dcterms:created xsi:type="dcterms:W3CDTF">2022-01-16T10:37:00Z</dcterms:created>
  <dcterms:modified xsi:type="dcterms:W3CDTF">2022-01-16T10:39:00Z</dcterms:modified>
</cp:coreProperties>
</file>